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CF" w:rsidRPr="00F10148" w:rsidRDefault="00557CCF" w:rsidP="00557CCF">
      <w:pPr>
        <w:spacing w:after="200" w:afterAutospacing="0"/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 xml:space="preserve">Dagprogramma indeling 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b/>
          <w:lang w:val="nl-NL"/>
        </w:rPr>
      </w:pPr>
      <w:r w:rsidRPr="00C8017E">
        <w:rPr>
          <w:rFonts w:cs="Arial"/>
          <w:lang w:val="nl-NL"/>
        </w:rPr>
        <w:t>09.00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Registratie en koffie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b/>
          <w:lang w:val="nl-NL"/>
        </w:rPr>
      </w:pPr>
      <w:r w:rsidRPr="00C8017E">
        <w:rPr>
          <w:rFonts w:cs="Arial"/>
          <w:lang w:val="nl-NL"/>
        </w:rPr>
        <w:t>09.30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Opening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  <w:t xml:space="preserve">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</w:p>
    <w:p w:rsidR="00557CCF" w:rsidRPr="00C8017E" w:rsidRDefault="00557CCF" w:rsidP="00557CCF">
      <w:pPr>
        <w:spacing w:line="264" w:lineRule="auto"/>
        <w:ind w:left="795" w:firstLine="645"/>
        <w:rPr>
          <w:rFonts w:cs="Arial"/>
          <w:i/>
          <w:lang w:val="nl-NL"/>
        </w:rPr>
      </w:pPr>
      <w:r w:rsidRPr="00C8017E">
        <w:rPr>
          <w:rFonts w:cs="Arial"/>
          <w:i/>
          <w:lang w:val="nl-NL"/>
        </w:rPr>
        <w:t xml:space="preserve">Voorzitter: </w:t>
      </w:r>
      <w:r w:rsidRPr="00C8017E">
        <w:rPr>
          <w:rFonts w:cs="Arial"/>
          <w:lang w:val="nl-NL"/>
        </w:rPr>
        <w:t xml:space="preserve">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>09.35</w:t>
      </w:r>
      <w:r w:rsidRPr="00C8017E">
        <w:rPr>
          <w:rFonts w:cs="Arial"/>
          <w:lang w:val="nl-NL"/>
        </w:rPr>
        <w:tab/>
        <w:t xml:space="preserve"> 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Inleiding ECG bij kinderen plus veelvoorkomende ritmestoornissen</w:t>
      </w:r>
      <w:r w:rsidRPr="00C8017E">
        <w:rPr>
          <w:rFonts w:cs="Arial"/>
          <w:lang w:val="nl-NL"/>
        </w:rPr>
        <w:t xml:space="preserve"> 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  <w:t xml:space="preserve">L.A.J. </w:t>
      </w:r>
      <w:proofErr w:type="spellStart"/>
      <w:r w:rsidRPr="00C8017E">
        <w:rPr>
          <w:rFonts w:cs="Arial"/>
          <w:lang w:val="nl-NL"/>
        </w:rPr>
        <w:t>Rammeloo</w:t>
      </w:r>
      <w:proofErr w:type="spellEnd"/>
      <w:r w:rsidRPr="00C8017E">
        <w:rPr>
          <w:rFonts w:cs="Arial"/>
          <w:lang w:val="nl-NL"/>
        </w:rPr>
        <w:t xml:space="preserve">, S.A. </w:t>
      </w:r>
      <w:proofErr w:type="spellStart"/>
      <w:r w:rsidRPr="00C8017E">
        <w:rPr>
          <w:rFonts w:cs="Arial"/>
          <w:lang w:val="nl-NL"/>
        </w:rPr>
        <w:t>Clur</w:t>
      </w:r>
      <w:proofErr w:type="spellEnd"/>
      <w:r w:rsidRPr="00C8017E">
        <w:rPr>
          <w:rFonts w:cs="Arial"/>
          <w:lang w:val="nl-NL"/>
        </w:rPr>
        <w:t xml:space="preserve">, 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>11.00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Koffiepauze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b/>
          <w:lang w:val="nl-NL"/>
        </w:rPr>
      </w:pPr>
      <w:r w:rsidRPr="00C8017E">
        <w:rPr>
          <w:rFonts w:cs="Arial"/>
          <w:lang w:val="nl-NL"/>
        </w:rPr>
        <w:t>11.30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proofErr w:type="spellStart"/>
      <w:r w:rsidRPr="00C8017E">
        <w:rPr>
          <w:rFonts w:cs="Arial"/>
          <w:b/>
          <w:lang w:val="nl-NL"/>
        </w:rPr>
        <w:t>ECG’s</w:t>
      </w:r>
      <w:proofErr w:type="spellEnd"/>
      <w:r w:rsidRPr="00C8017E">
        <w:rPr>
          <w:rFonts w:cs="Arial"/>
          <w:b/>
          <w:lang w:val="nl-NL"/>
        </w:rPr>
        <w:t xml:space="preserve"> beoordelen in kleine werkgroepen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  <w:t xml:space="preserve">L.A.J. </w:t>
      </w:r>
      <w:proofErr w:type="spellStart"/>
      <w:r w:rsidRPr="00C8017E">
        <w:rPr>
          <w:rFonts w:cs="Arial"/>
          <w:lang w:val="nl-NL"/>
        </w:rPr>
        <w:t>Rammeloo</w:t>
      </w:r>
      <w:proofErr w:type="spellEnd"/>
      <w:r w:rsidRPr="00C8017E">
        <w:rPr>
          <w:rFonts w:cs="Arial"/>
          <w:lang w:val="nl-NL"/>
        </w:rPr>
        <w:t xml:space="preserve">, S.A. </w:t>
      </w:r>
      <w:proofErr w:type="spellStart"/>
      <w:r w:rsidRPr="00C8017E">
        <w:rPr>
          <w:rFonts w:cs="Arial"/>
          <w:lang w:val="nl-NL"/>
        </w:rPr>
        <w:t>Clur</w:t>
      </w:r>
      <w:proofErr w:type="spellEnd"/>
      <w:r w:rsidRPr="00C8017E">
        <w:rPr>
          <w:rFonts w:cs="Arial"/>
          <w:lang w:val="nl-NL"/>
        </w:rPr>
        <w:t xml:space="preserve">, 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  <w:r w:rsidRPr="00C8017E">
        <w:rPr>
          <w:rFonts w:cs="Arial"/>
          <w:lang w:val="nl-NL"/>
        </w:rPr>
        <w:t xml:space="preserve">, R. </w:t>
      </w:r>
      <w:proofErr w:type="spellStart"/>
      <w:r w:rsidRPr="00C8017E">
        <w:rPr>
          <w:rFonts w:cs="Arial"/>
          <w:lang w:val="nl-NL"/>
        </w:rPr>
        <w:t>Bökenkamp</w:t>
      </w:r>
      <w:proofErr w:type="spellEnd"/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>13.00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Lunch</w:t>
      </w:r>
    </w:p>
    <w:p w:rsidR="00557CCF" w:rsidRPr="00C8017E" w:rsidRDefault="00557CCF" w:rsidP="00557CCF">
      <w:pPr>
        <w:spacing w:line="264" w:lineRule="auto"/>
        <w:rPr>
          <w:rFonts w:cs="Arial"/>
          <w:lang w:val="nl-NL"/>
        </w:rPr>
      </w:pPr>
      <w:r w:rsidRPr="00C8017E">
        <w:rPr>
          <w:rFonts w:cs="Arial"/>
          <w:b/>
          <w:lang w:val="nl-NL"/>
        </w:rPr>
        <w:t xml:space="preserve"> </w:t>
      </w:r>
      <w:r w:rsidRPr="00C8017E">
        <w:rPr>
          <w:rFonts w:cs="Arial"/>
          <w:lang w:val="nl-NL"/>
        </w:rPr>
        <w:t>14.00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ab/>
        <w:t>Casus syncope en ritmestoornissen</w:t>
      </w:r>
      <w:r w:rsidRPr="00C8017E">
        <w:rPr>
          <w:rFonts w:cs="Arial"/>
          <w:lang w:val="nl-NL"/>
        </w:rPr>
        <w:t xml:space="preserve"> </w:t>
      </w:r>
    </w:p>
    <w:p w:rsidR="00557CCF" w:rsidRPr="00C8017E" w:rsidRDefault="00557CCF" w:rsidP="00557CCF">
      <w:pPr>
        <w:spacing w:line="264" w:lineRule="auto"/>
        <w:ind w:left="795" w:firstLine="645"/>
        <w:rPr>
          <w:rFonts w:cs="Arial"/>
          <w:lang w:val="nl-NL"/>
        </w:rPr>
      </w:pPr>
      <w:r w:rsidRPr="00C8017E">
        <w:rPr>
          <w:rFonts w:cs="Arial"/>
          <w:lang w:val="nl-NL"/>
        </w:rPr>
        <w:t>Bespreking in subgroepen</w:t>
      </w:r>
    </w:p>
    <w:p w:rsidR="00557CCF" w:rsidRPr="00C8017E" w:rsidRDefault="00557CCF" w:rsidP="00557CCF">
      <w:pPr>
        <w:spacing w:line="264" w:lineRule="auto"/>
        <w:ind w:left="795" w:firstLine="645"/>
        <w:rPr>
          <w:rFonts w:cs="Arial"/>
          <w:lang w:val="nl-NL"/>
        </w:rPr>
      </w:pPr>
      <w:r w:rsidRPr="00C8017E">
        <w:rPr>
          <w:rFonts w:cs="Arial"/>
          <w:lang w:val="nl-NL"/>
        </w:rPr>
        <w:t xml:space="preserve">L.A.J. </w:t>
      </w:r>
      <w:proofErr w:type="spellStart"/>
      <w:r w:rsidRPr="00C8017E">
        <w:rPr>
          <w:rFonts w:cs="Arial"/>
          <w:lang w:val="nl-NL"/>
        </w:rPr>
        <w:t>Rammeloo</w:t>
      </w:r>
      <w:proofErr w:type="spellEnd"/>
      <w:r w:rsidRPr="00C8017E">
        <w:rPr>
          <w:rFonts w:cs="Arial"/>
          <w:lang w:val="nl-NL"/>
        </w:rPr>
        <w:t xml:space="preserve">, S.A. </w:t>
      </w:r>
      <w:proofErr w:type="spellStart"/>
      <w:r w:rsidRPr="00C8017E">
        <w:rPr>
          <w:rFonts w:cs="Arial"/>
          <w:lang w:val="nl-NL"/>
        </w:rPr>
        <w:t>Clur</w:t>
      </w:r>
      <w:proofErr w:type="spellEnd"/>
      <w:r w:rsidRPr="00C8017E">
        <w:rPr>
          <w:rFonts w:cs="Arial"/>
          <w:lang w:val="nl-NL"/>
        </w:rPr>
        <w:t xml:space="preserve">, 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  <w:r w:rsidRPr="00C8017E">
        <w:rPr>
          <w:rFonts w:cs="Arial"/>
          <w:lang w:val="nl-NL"/>
        </w:rPr>
        <w:t xml:space="preserve">, R. </w:t>
      </w:r>
      <w:proofErr w:type="spellStart"/>
      <w:r w:rsidRPr="00C8017E">
        <w:rPr>
          <w:rFonts w:cs="Arial"/>
          <w:lang w:val="nl-NL"/>
        </w:rPr>
        <w:t>Bökenkamp</w:t>
      </w:r>
      <w:proofErr w:type="spellEnd"/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>15.30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Theepauze</w:t>
      </w:r>
    </w:p>
    <w:p w:rsidR="00557CCF" w:rsidRPr="00C8017E" w:rsidRDefault="00557CCF" w:rsidP="00557CCF">
      <w:pPr>
        <w:spacing w:line="264" w:lineRule="auto"/>
        <w:ind w:left="75"/>
        <w:rPr>
          <w:rFonts w:cs="Arial"/>
          <w:b/>
          <w:lang w:val="nl-NL"/>
        </w:rPr>
      </w:pPr>
      <w:r w:rsidRPr="00C8017E">
        <w:rPr>
          <w:rFonts w:cs="Arial"/>
          <w:lang w:val="nl-NL"/>
        </w:rPr>
        <w:t>16.00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Pacemaker</w:t>
      </w:r>
    </w:p>
    <w:p w:rsidR="00557CCF" w:rsidRPr="00C8017E" w:rsidRDefault="00557CCF" w:rsidP="00557CCF">
      <w:pPr>
        <w:spacing w:line="264" w:lineRule="auto"/>
        <w:ind w:left="795" w:firstLine="645"/>
        <w:rPr>
          <w:rFonts w:cs="Arial"/>
          <w:lang w:val="nl-NL"/>
        </w:rPr>
      </w:pPr>
      <w:r w:rsidRPr="00C8017E">
        <w:rPr>
          <w:rFonts w:cs="Arial"/>
          <w:lang w:val="nl-NL"/>
        </w:rPr>
        <w:t xml:space="preserve">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</w:p>
    <w:p w:rsidR="00557CCF" w:rsidRPr="00C8017E" w:rsidRDefault="00557CCF" w:rsidP="00557CCF">
      <w:pPr>
        <w:spacing w:line="264" w:lineRule="auto"/>
        <w:ind w:left="75"/>
        <w:rPr>
          <w:rFonts w:cs="Arial"/>
          <w:lang w:val="nl-NL"/>
        </w:rPr>
      </w:pPr>
      <w:r w:rsidRPr="00C8017E">
        <w:rPr>
          <w:rFonts w:cs="Arial"/>
          <w:lang w:val="nl-NL"/>
        </w:rPr>
        <w:t>16.30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Expert panel</w:t>
      </w:r>
    </w:p>
    <w:p w:rsidR="00557CCF" w:rsidRPr="00C8017E" w:rsidRDefault="00557CCF" w:rsidP="00557CCF">
      <w:pPr>
        <w:spacing w:line="264" w:lineRule="auto"/>
        <w:ind w:left="1440"/>
        <w:rPr>
          <w:rFonts w:cs="Arial"/>
          <w:lang w:val="nl-NL"/>
        </w:rPr>
      </w:pPr>
      <w:r w:rsidRPr="00C8017E">
        <w:rPr>
          <w:rFonts w:cs="Arial"/>
          <w:lang w:val="nl-NL"/>
        </w:rPr>
        <w:t>Experts gaan in op vragen/casus die deelnemers vooraf hebben aangeleverd</w:t>
      </w:r>
    </w:p>
    <w:p w:rsidR="00557CCF" w:rsidRPr="00C8017E" w:rsidRDefault="00557CCF" w:rsidP="00557CCF">
      <w:pPr>
        <w:spacing w:line="264" w:lineRule="auto"/>
        <w:ind w:left="1440"/>
        <w:rPr>
          <w:rFonts w:cs="Arial"/>
          <w:lang w:val="nl-NL"/>
        </w:rPr>
      </w:pPr>
      <w:r w:rsidRPr="00C8017E">
        <w:rPr>
          <w:rFonts w:cs="Arial"/>
          <w:lang w:val="nl-NL"/>
        </w:rPr>
        <w:t xml:space="preserve">L. </w:t>
      </w:r>
      <w:proofErr w:type="spellStart"/>
      <w:r w:rsidRPr="00C8017E">
        <w:rPr>
          <w:rFonts w:cs="Arial"/>
          <w:lang w:val="nl-NL"/>
        </w:rPr>
        <w:t>Rammeloo</w:t>
      </w:r>
      <w:proofErr w:type="spellEnd"/>
      <w:r w:rsidRPr="00C8017E">
        <w:rPr>
          <w:rFonts w:cs="Arial"/>
          <w:lang w:val="nl-NL"/>
        </w:rPr>
        <w:t xml:space="preserve">, S.A. </w:t>
      </w:r>
      <w:proofErr w:type="spellStart"/>
      <w:r w:rsidRPr="00C8017E">
        <w:rPr>
          <w:rFonts w:cs="Arial"/>
          <w:lang w:val="nl-NL"/>
        </w:rPr>
        <w:t>Clur</w:t>
      </w:r>
      <w:proofErr w:type="spellEnd"/>
      <w:r w:rsidRPr="00C8017E">
        <w:rPr>
          <w:rFonts w:cs="Arial"/>
          <w:lang w:val="nl-NL"/>
        </w:rPr>
        <w:t xml:space="preserve">, 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  <w:r w:rsidRPr="00C8017E">
        <w:rPr>
          <w:rFonts w:cs="Arial"/>
          <w:lang w:val="nl-NL"/>
        </w:rPr>
        <w:t xml:space="preserve">, R. </w:t>
      </w:r>
      <w:proofErr w:type="spellStart"/>
      <w:r w:rsidRPr="00C8017E">
        <w:rPr>
          <w:rFonts w:cs="Arial"/>
          <w:lang w:val="nl-NL"/>
        </w:rPr>
        <w:t>Bökenkamp</w:t>
      </w:r>
      <w:proofErr w:type="spellEnd"/>
    </w:p>
    <w:p w:rsidR="00557CCF" w:rsidRPr="00C8017E" w:rsidRDefault="00557CCF" w:rsidP="00557CCF">
      <w:pPr>
        <w:spacing w:line="264" w:lineRule="auto"/>
        <w:rPr>
          <w:rFonts w:cs="Arial"/>
          <w:lang w:val="nl-NL"/>
        </w:rPr>
      </w:pPr>
      <w:r w:rsidRPr="00C8017E">
        <w:rPr>
          <w:rFonts w:cs="Arial"/>
          <w:lang w:val="nl-NL"/>
        </w:rPr>
        <w:t>17.15</w:t>
      </w:r>
      <w:r w:rsidRPr="00C8017E">
        <w:rPr>
          <w:rFonts w:cs="Arial"/>
          <w:lang w:val="nl-NL"/>
        </w:rPr>
        <w:tab/>
      </w:r>
      <w:r w:rsidRPr="00C8017E">
        <w:rPr>
          <w:rFonts w:cs="Arial"/>
          <w:lang w:val="nl-NL"/>
        </w:rPr>
        <w:tab/>
      </w:r>
      <w:r w:rsidRPr="00C8017E">
        <w:rPr>
          <w:rFonts w:cs="Arial"/>
          <w:b/>
          <w:lang w:val="nl-NL"/>
        </w:rPr>
        <w:t>Quiz</w:t>
      </w:r>
      <w:r>
        <w:rPr>
          <w:rFonts w:cs="Arial"/>
          <w:b/>
          <w:lang w:val="nl-NL"/>
        </w:rPr>
        <w:br/>
        <w:t xml:space="preserve">                             </w:t>
      </w:r>
      <w:r w:rsidRPr="00C8017E">
        <w:rPr>
          <w:rFonts w:cs="Arial"/>
          <w:lang w:val="nl-NL"/>
        </w:rPr>
        <w:t xml:space="preserve">L. </w:t>
      </w:r>
      <w:proofErr w:type="spellStart"/>
      <w:r w:rsidRPr="00C8017E">
        <w:rPr>
          <w:rFonts w:cs="Arial"/>
          <w:lang w:val="nl-NL"/>
        </w:rPr>
        <w:t>Rammeloo</w:t>
      </w:r>
      <w:proofErr w:type="spellEnd"/>
      <w:r w:rsidRPr="00C8017E">
        <w:rPr>
          <w:rFonts w:cs="Arial"/>
          <w:lang w:val="nl-NL"/>
        </w:rPr>
        <w:t xml:space="preserve">, S.A. </w:t>
      </w:r>
      <w:proofErr w:type="spellStart"/>
      <w:r w:rsidRPr="00C8017E">
        <w:rPr>
          <w:rFonts w:cs="Arial"/>
          <w:lang w:val="nl-NL"/>
        </w:rPr>
        <w:t>Clur</w:t>
      </w:r>
      <w:proofErr w:type="spellEnd"/>
      <w:r w:rsidRPr="00C8017E">
        <w:rPr>
          <w:rFonts w:cs="Arial"/>
          <w:lang w:val="nl-NL"/>
        </w:rPr>
        <w:t xml:space="preserve">, 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  <w:r w:rsidRPr="00C8017E">
        <w:rPr>
          <w:rFonts w:cs="Arial"/>
          <w:lang w:val="nl-NL"/>
        </w:rPr>
        <w:t xml:space="preserve">, R. </w:t>
      </w:r>
      <w:proofErr w:type="spellStart"/>
      <w:r w:rsidRPr="00C8017E">
        <w:rPr>
          <w:rFonts w:cs="Arial"/>
          <w:lang w:val="nl-NL"/>
        </w:rPr>
        <w:t>Bökenkamp</w:t>
      </w:r>
      <w:proofErr w:type="spellEnd"/>
    </w:p>
    <w:p w:rsidR="00557CCF" w:rsidRPr="00C8017E" w:rsidRDefault="00557CCF" w:rsidP="00557CCF">
      <w:pPr>
        <w:spacing w:line="264" w:lineRule="auto"/>
        <w:ind w:left="720" w:hanging="600"/>
        <w:rPr>
          <w:rFonts w:cs="Arial"/>
          <w:b/>
          <w:lang w:val="nl-NL"/>
        </w:rPr>
      </w:pPr>
    </w:p>
    <w:p w:rsidR="00557CCF" w:rsidRPr="00C8017E" w:rsidRDefault="00557CCF" w:rsidP="00557CCF">
      <w:pPr>
        <w:spacing w:line="264" w:lineRule="auto"/>
        <w:ind w:left="720" w:firstLine="720"/>
        <w:rPr>
          <w:rFonts w:cs="Arial"/>
          <w:b/>
          <w:lang w:val="nl-NL"/>
        </w:rPr>
      </w:pPr>
      <w:r w:rsidRPr="00C8017E">
        <w:rPr>
          <w:rFonts w:cs="Arial"/>
          <w:lang w:val="nl-NL"/>
        </w:rPr>
        <w:t>Enkele vragen om het geleerde meteen in de praktijk te kunnen brengen</w:t>
      </w:r>
    </w:p>
    <w:p w:rsidR="00557CCF" w:rsidRPr="00C8017E" w:rsidRDefault="00557CCF" w:rsidP="00557CCF">
      <w:pPr>
        <w:spacing w:line="264" w:lineRule="auto"/>
        <w:ind w:left="1440"/>
        <w:rPr>
          <w:rFonts w:cs="Arial"/>
          <w:lang w:val="nl-NL"/>
        </w:rPr>
      </w:pPr>
      <w:r w:rsidRPr="00C8017E">
        <w:rPr>
          <w:rFonts w:cs="Arial"/>
          <w:lang w:val="nl-NL"/>
        </w:rPr>
        <w:t xml:space="preserve">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</w:p>
    <w:p w:rsidR="00557CCF" w:rsidRPr="00C8017E" w:rsidRDefault="00557CCF" w:rsidP="00557CCF">
      <w:pPr>
        <w:numPr>
          <w:ilvl w:val="1"/>
          <w:numId w:val="1"/>
        </w:numPr>
        <w:tabs>
          <w:tab w:val="clear" w:pos="570"/>
          <w:tab w:val="num" w:pos="1440"/>
        </w:tabs>
        <w:spacing w:after="0" w:afterAutospacing="0" w:line="264" w:lineRule="auto"/>
        <w:rPr>
          <w:rFonts w:cs="Arial"/>
          <w:b/>
          <w:lang w:val="nl-NL"/>
        </w:rPr>
      </w:pPr>
      <w:r w:rsidRPr="00C8017E">
        <w:rPr>
          <w:rFonts w:cs="Arial"/>
          <w:b/>
          <w:lang w:val="nl-NL"/>
        </w:rPr>
        <w:lastRenderedPageBreak/>
        <w:t>Afsluiting</w:t>
      </w:r>
    </w:p>
    <w:p w:rsidR="00557CCF" w:rsidRPr="00C8017E" w:rsidRDefault="00557CCF" w:rsidP="00557CCF">
      <w:pPr>
        <w:spacing w:line="264" w:lineRule="auto"/>
        <w:ind w:left="1440"/>
        <w:rPr>
          <w:rFonts w:cs="Arial"/>
          <w:lang w:val="nl-NL"/>
        </w:rPr>
      </w:pPr>
      <w:r w:rsidRPr="00C8017E">
        <w:rPr>
          <w:rFonts w:cs="Arial"/>
          <w:lang w:val="nl-NL"/>
        </w:rPr>
        <w:t xml:space="preserve">A.D.J. ten </w:t>
      </w:r>
      <w:proofErr w:type="spellStart"/>
      <w:r w:rsidRPr="00C8017E">
        <w:rPr>
          <w:rFonts w:cs="Arial"/>
          <w:lang w:val="nl-NL"/>
        </w:rPr>
        <w:t>Harkel</w:t>
      </w:r>
      <w:proofErr w:type="spellEnd"/>
    </w:p>
    <w:p w:rsidR="007B58A3" w:rsidRDefault="007B58A3">
      <w:bookmarkStart w:id="0" w:name="_GoBack"/>
      <w:bookmarkEnd w:id="0"/>
    </w:p>
    <w:sectPr w:rsidR="007B5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CF1"/>
    <w:multiLevelType w:val="multilevel"/>
    <w:tmpl w:val="36107390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70"/>
        </w:tabs>
        <w:ind w:left="570" w:hanging="49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F"/>
    <w:rsid w:val="00557CCF"/>
    <w:rsid w:val="007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B803-3F35-4FFD-ACD1-21ACA8E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CF"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97E57743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Hemerik-van der Hulst, M.B. (DOO)</dc:creator>
  <cp:keywords/>
  <dc:description/>
  <cp:lastModifiedBy>Hemerik-van der Hulst, M.B. (DOO)</cp:lastModifiedBy>
  <cp:revision>1</cp:revision>
  <dcterms:created xsi:type="dcterms:W3CDTF">2019-08-13T08:28:00Z</dcterms:created>
  <dcterms:modified xsi:type="dcterms:W3CDTF">2019-08-13T08:30:00Z</dcterms:modified>
</cp:coreProperties>
</file>